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66E" w:rsidRPr="0071066E" w:rsidRDefault="0071066E" w:rsidP="0071066E">
      <w:pPr>
        <w:spacing w:line="480" w:lineRule="auto"/>
        <w:jc w:val="center"/>
        <w:rPr>
          <w:rFonts w:ascii="Times New Roman" w:hAnsi="Times New Roman" w:cs="Times New Roman"/>
          <w:b/>
        </w:rPr>
      </w:pPr>
      <w:r w:rsidRPr="0071066E">
        <w:rPr>
          <w:rFonts w:ascii="Times New Roman" w:hAnsi="Times New Roman" w:cs="Times New Roman"/>
          <w:b/>
        </w:rPr>
        <w:t>Reply 1.</w:t>
      </w:r>
    </w:p>
    <w:p w:rsidR="0071066E" w:rsidRDefault="0071066E" w:rsidP="0071066E">
      <w:pPr>
        <w:spacing w:line="480" w:lineRule="auto"/>
        <w:ind w:firstLine="720"/>
        <w:rPr>
          <w:rFonts w:ascii="Times New Roman" w:hAnsi="Times New Roman" w:cs="Times New Roman"/>
        </w:rPr>
      </w:pPr>
      <w:r>
        <w:rPr>
          <w:rFonts w:ascii="Times New Roman" w:hAnsi="Times New Roman" w:cs="Times New Roman"/>
        </w:rPr>
        <w:t>I agree with your opinion in concern to</w:t>
      </w:r>
      <w:r w:rsidR="006829E2" w:rsidRPr="00007852">
        <w:rPr>
          <w:rFonts w:ascii="Times New Roman" w:hAnsi="Times New Roman" w:cs="Times New Roman"/>
        </w:rPr>
        <w:t xml:space="preserve"> human flourishing. Essentially, human flourishing entails a process of personal development as well as the association with the </w:t>
      </w:r>
      <w:r>
        <w:rPr>
          <w:rFonts w:ascii="Times New Roman" w:hAnsi="Times New Roman" w:cs="Times New Roman"/>
        </w:rPr>
        <w:t>world. As noted from your case, it was hard to transit from high school to college and this clarifies that flourishing is usually faced with critical barriers.</w:t>
      </w:r>
      <w:r w:rsidRPr="00007852">
        <w:rPr>
          <w:rFonts w:ascii="Times New Roman" w:hAnsi="Times New Roman" w:cs="Times New Roman"/>
        </w:rPr>
        <w:t xml:space="preserve"> </w:t>
      </w:r>
      <w:r>
        <w:rPr>
          <w:rFonts w:ascii="Times New Roman" w:hAnsi="Times New Roman" w:cs="Times New Roman"/>
        </w:rPr>
        <w:t>It is therefore evident that we all require the basic necessities so as to flourish effectively and achieve the desired level of growth and development. Thank you for sharing.</w:t>
      </w:r>
    </w:p>
    <w:p w:rsidR="0071066E" w:rsidRPr="0071066E" w:rsidRDefault="00ED343B" w:rsidP="0071066E">
      <w:pPr>
        <w:spacing w:line="480" w:lineRule="auto"/>
        <w:jc w:val="center"/>
        <w:rPr>
          <w:rFonts w:ascii="Times New Roman" w:hAnsi="Times New Roman" w:cs="Times New Roman"/>
          <w:b/>
        </w:rPr>
      </w:pPr>
      <w:hyperlink r:id="rId5" w:history="1">
        <w:r w:rsidR="00F018E5" w:rsidRPr="0071066E">
          <w:rPr>
            <w:rFonts w:ascii="Times New Roman" w:eastAsia="Times New Roman" w:hAnsi="Times New Roman" w:cs="Times New Roman"/>
            <w:color w:val="0000FF"/>
          </w:rPr>
          <w:t> </w:t>
        </w:r>
      </w:hyperlink>
      <w:bookmarkStart w:id="0" w:name="_GoBack"/>
      <w:bookmarkEnd w:id="0"/>
      <w:r w:rsidR="0071066E" w:rsidRPr="0071066E">
        <w:rPr>
          <w:rFonts w:ascii="Times New Roman" w:hAnsi="Times New Roman" w:cs="Times New Roman"/>
          <w:b/>
        </w:rPr>
        <w:t>Reply 2.</w:t>
      </w:r>
    </w:p>
    <w:p w:rsidR="00F018E5" w:rsidRPr="0071066E" w:rsidRDefault="006829E2" w:rsidP="0071066E">
      <w:pPr>
        <w:spacing w:line="480" w:lineRule="auto"/>
        <w:ind w:firstLine="720"/>
        <w:rPr>
          <w:rFonts w:ascii="Times New Roman" w:hAnsi="Times New Roman" w:cs="Times New Roman"/>
        </w:rPr>
      </w:pPr>
      <w:r w:rsidRPr="00007852">
        <w:rPr>
          <w:rFonts w:ascii="Times New Roman" w:hAnsi="Times New Roman" w:cs="Times New Roman"/>
        </w:rPr>
        <w:t xml:space="preserve"> </w:t>
      </w:r>
      <w:r w:rsidR="00007852" w:rsidRPr="00007852">
        <w:rPr>
          <w:rFonts w:ascii="Times New Roman" w:hAnsi="Times New Roman" w:cs="Times New Roman"/>
        </w:rPr>
        <w:t>I agree with</w:t>
      </w:r>
      <w:r w:rsidR="0071066E">
        <w:rPr>
          <w:rFonts w:ascii="Times New Roman" w:hAnsi="Times New Roman" w:cs="Times New Roman"/>
        </w:rPr>
        <w:t xml:space="preserve"> your assertion that h</w:t>
      </w:r>
      <w:r w:rsidR="00007852" w:rsidRPr="00007852">
        <w:rPr>
          <w:rFonts w:ascii="Times New Roman" w:hAnsi="Times New Roman" w:cs="Times New Roman"/>
        </w:rPr>
        <w:t xml:space="preserve">uman flourishing is very personal and </w:t>
      </w:r>
      <w:proofErr w:type="gramStart"/>
      <w:r w:rsidR="00007852" w:rsidRPr="00007852">
        <w:rPr>
          <w:rFonts w:ascii="Times New Roman" w:hAnsi="Times New Roman" w:cs="Times New Roman"/>
        </w:rPr>
        <w:t>depends</w:t>
      </w:r>
      <w:proofErr w:type="gramEnd"/>
      <w:r w:rsidR="00007852" w:rsidRPr="00007852">
        <w:rPr>
          <w:rFonts w:ascii="Times New Roman" w:hAnsi="Times New Roman" w:cs="Times New Roman"/>
        </w:rPr>
        <w:t xml:space="preserve"> with what makes an individual happy. Some people will achieve self actualization by gaining material goods as well as living rationally with the people </w:t>
      </w:r>
      <w:r w:rsidR="0071066E">
        <w:rPr>
          <w:rFonts w:ascii="Times New Roman" w:hAnsi="Times New Roman" w:cs="Times New Roman"/>
        </w:rPr>
        <w:t>around the individual. As noted from your post,</w:t>
      </w:r>
      <w:r w:rsidR="00007852" w:rsidRPr="00007852">
        <w:rPr>
          <w:rFonts w:ascii="Times New Roman" w:hAnsi="Times New Roman" w:cs="Times New Roman"/>
        </w:rPr>
        <w:t xml:space="preserve"> the most essential considerations of flourishing </w:t>
      </w:r>
      <w:r w:rsidR="0071066E">
        <w:rPr>
          <w:rFonts w:ascii="Times New Roman" w:hAnsi="Times New Roman" w:cs="Times New Roman"/>
        </w:rPr>
        <w:t>are religion and relationships and this can be true depending on the aspects that have motivated your growth. I also believe that all people should have access to necessities such as food, shelter and clothing so as to prosper and flourish. Hard work also contributes to human flourishing. Thank you.</w:t>
      </w:r>
    </w:p>
    <w:sectPr w:rsidR="00F018E5" w:rsidRPr="0071066E" w:rsidSect="00B706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464F"/>
    <w:rsid w:val="00007852"/>
    <w:rsid w:val="001B7D63"/>
    <w:rsid w:val="00293AAE"/>
    <w:rsid w:val="002C7801"/>
    <w:rsid w:val="00453934"/>
    <w:rsid w:val="005D464F"/>
    <w:rsid w:val="006829E2"/>
    <w:rsid w:val="006F3F0C"/>
    <w:rsid w:val="0071066E"/>
    <w:rsid w:val="00962576"/>
    <w:rsid w:val="00B706F4"/>
    <w:rsid w:val="00ED343B"/>
    <w:rsid w:val="00F018E5"/>
    <w:rsid w:val="00F97B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464F"/>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F018E5"/>
    <w:rPr>
      <w:color w:val="0000FF"/>
      <w:u w:val="single"/>
    </w:rPr>
  </w:style>
</w:styles>
</file>

<file path=word/webSettings.xml><?xml version="1.0" encoding="utf-8"?>
<w:webSettings xmlns:r="http://schemas.openxmlformats.org/officeDocument/2006/relationships" xmlns:w="http://schemas.openxmlformats.org/wordprocessingml/2006/main">
  <w:divs>
    <w:div w:id="100876892">
      <w:bodyDiv w:val="1"/>
      <w:marLeft w:val="0"/>
      <w:marRight w:val="0"/>
      <w:marTop w:val="0"/>
      <w:marBottom w:val="0"/>
      <w:divBdr>
        <w:top w:val="none" w:sz="0" w:space="0" w:color="auto"/>
        <w:left w:val="none" w:sz="0" w:space="0" w:color="auto"/>
        <w:bottom w:val="none" w:sz="0" w:space="0" w:color="auto"/>
        <w:right w:val="none" w:sz="0" w:space="0" w:color="auto"/>
      </w:divBdr>
    </w:div>
    <w:div w:id="497112083">
      <w:bodyDiv w:val="1"/>
      <w:marLeft w:val="0"/>
      <w:marRight w:val="0"/>
      <w:marTop w:val="0"/>
      <w:marBottom w:val="0"/>
      <w:divBdr>
        <w:top w:val="none" w:sz="0" w:space="0" w:color="auto"/>
        <w:left w:val="none" w:sz="0" w:space="0" w:color="auto"/>
        <w:bottom w:val="none" w:sz="0" w:space="0" w:color="auto"/>
        <w:right w:val="none" w:sz="0" w:space="0" w:color="auto"/>
      </w:divBdr>
      <w:divsChild>
        <w:div w:id="156784084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mountaloysius.instructure.com/courses/1815/discussion_topics/147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F764F17-D26C-4C7A-A965-C77F9F92F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Khalid Alhudaib</dc:creator>
  <cp:lastModifiedBy>ADM</cp:lastModifiedBy>
  <cp:revision>2</cp:revision>
  <dcterms:created xsi:type="dcterms:W3CDTF">2019-01-25T17:40:00Z</dcterms:created>
  <dcterms:modified xsi:type="dcterms:W3CDTF">2019-01-25T17:40:00Z</dcterms:modified>
</cp:coreProperties>
</file>